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B20" w:rsidRPr="00723921" w:rsidRDefault="005C6B20" w:rsidP="005C6B20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90"/>
          <w:tab w:val="left" w:pos="2340"/>
          <w:tab w:val="left" w:pos="2790"/>
          <w:tab w:val="left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</w:rPr>
      </w:pPr>
      <w:bookmarkStart w:id="0" w:name="_GoBack"/>
      <w:r w:rsidRPr="00723921">
        <w:rPr>
          <w:rFonts w:ascii="Times New Roman" w:eastAsia="Times New Roman" w:hAnsi="Times New Roman" w:cs="Times New Roman"/>
          <w:b/>
          <w:snapToGrid w:val="0"/>
          <w:sz w:val="24"/>
          <w:szCs w:val="20"/>
        </w:rPr>
        <w:t>Part 12 Chapter 5:  PERMITS AND LICENSES.</w:t>
      </w:r>
      <w:r w:rsidRPr="00723921">
        <w:rPr>
          <w:rFonts w:ascii="Times New Roman" w:eastAsia="Times New Roman" w:hAnsi="Times New Roman" w:cs="Times New Roman"/>
          <w:snapToGrid w:val="0"/>
          <w:sz w:val="24"/>
          <w:szCs w:val="20"/>
        </w:rPr>
        <w:t xml:space="preserve"> </w:t>
      </w:r>
    </w:p>
    <w:p w:rsidR="005C6B20" w:rsidRDefault="005C6B20" w:rsidP="005C6B20">
      <w:pPr>
        <w:widowControl w:val="0"/>
        <w:tabs>
          <w:tab w:val="left" w:pos="-1080"/>
          <w:tab w:val="left" w:pos="-720"/>
          <w:tab w:val="left" w:pos="720"/>
          <w:tab w:val="left" w:pos="1440"/>
          <w:tab w:val="left" w:pos="1890"/>
          <w:tab w:val="left" w:pos="2340"/>
          <w:tab w:val="left" w:pos="2790"/>
          <w:tab w:val="left" w:pos="3600"/>
        </w:tabs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snapToGrid w:val="0"/>
          <w:sz w:val="24"/>
          <w:szCs w:val="20"/>
        </w:rPr>
      </w:pPr>
    </w:p>
    <w:p w:rsidR="005C6B20" w:rsidRPr="00341D3C" w:rsidRDefault="005C6B20" w:rsidP="005C6B20">
      <w:pPr>
        <w:widowControl w:val="0"/>
        <w:tabs>
          <w:tab w:val="left" w:pos="-1080"/>
          <w:tab w:val="left" w:pos="-720"/>
          <w:tab w:val="left" w:pos="720"/>
          <w:tab w:val="left" w:pos="1440"/>
          <w:tab w:val="left" w:pos="1890"/>
          <w:tab w:val="left" w:pos="2340"/>
          <w:tab w:val="left" w:pos="2790"/>
          <w:tab w:val="left" w:pos="3600"/>
        </w:tabs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snapToGrid w:val="0"/>
          <w:sz w:val="24"/>
          <w:szCs w:val="20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0"/>
        </w:rPr>
        <w:t xml:space="preserve">Rule 5.4 </w:t>
      </w:r>
      <w:r w:rsidRPr="00333AB1">
        <w:rPr>
          <w:rFonts w:ascii="Times New Roman" w:eastAsia="Times New Roman" w:hAnsi="Times New Roman" w:cs="Times New Roman"/>
          <w:i/>
          <w:snapToGrid w:val="0"/>
          <w:sz w:val="24"/>
          <w:szCs w:val="20"/>
        </w:rPr>
        <w:t>Compensation of Workers of Charitable Organizations</w:t>
      </w:r>
      <w:r w:rsidRPr="00341D3C">
        <w:rPr>
          <w:rFonts w:ascii="Times New Roman" w:eastAsia="Times New Roman" w:hAnsi="Times New Roman" w:cs="Times New Roman"/>
          <w:snapToGrid w:val="0"/>
          <w:sz w:val="24"/>
          <w:szCs w:val="20"/>
        </w:rPr>
        <w:t>.</w:t>
      </w:r>
    </w:p>
    <w:p w:rsidR="005C6B20" w:rsidRPr="00723921" w:rsidRDefault="005C6B20" w:rsidP="005C6B20">
      <w:pPr>
        <w:widowControl w:val="0"/>
        <w:tabs>
          <w:tab w:val="left" w:pos="-1080"/>
          <w:tab w:val="left" w:pos="-720"/>
          <w:tab w:val="left" w:pos="720"/>
          <w:tab w:val="left" w:pos="1440"/>
          <w:tab w:val="left" w:pos="1890"/>
          <w:tab w:val="left" w:pos="2340"/>
          <w:tab w:val="left" w:pos="2790"/>
          <w:tab w:val="left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0"/>
        </w:rPr>
      </w:pPr>
      <w:r w:rsidRPr="00723921">
        <w:rPr>
          <w:rFonts w:ascii="Times New Roman" w:eastAsia="Times New Roman" w:hAnsi="Times New Roman" w:cs="Times New Roman"/>
          <w:snapToGrid w:val="0"/>
          <w:sz w:val="24"/>
          <w:szCs w:val="20"/>
        </w:rPr>
        <w:t xml:space="preserve">(a) An organization may pay eligible workers only for services actually rendered in assisting in the holding, operating or conducting of a licensed charitable bingo game. Payment shall not exceed </w:t>
      </w:r>
      <w:r w:rsidRPr="005C6B20"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</w:rPr>
        <w:t>Six</w:t>
      </w:r>
      <w:r w:rsidRPr="00723921"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</w:rPr>
        <w:t xml:space="preserve"> Hundred Dollars </w:t>
      </w:r>
      <w:r w:rsidRPr="005C6B20"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</w:rPr>
        <w:t>($600.00)</w:t>
      </w: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</w:rPr>
        <w:t xml:space="preserve"> </w:t>
      </w:r>
      <w:r w:rsidRPr="00723921"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</w:rPr>
        <w:t>per session to all persons compensated.</w:t>
      </w:r>
    </w:p>
    <w:p w:rsidR="005C6B20" w:rsidRPr="00723921" w:rsidRDefault="005C6B20" w:rsidP="005C6B20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90"/>
          <w:tab w:val="left" w:pos="2340"/>
          <w:tab w:val="left" w:pos="2790"/>
          <w:tab w:val="left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</w:rPr>
      </w:pPr>
      <w:r w:rsidRPr="00723921">
        <w:rPr>
          <w:rFonts w:ascii="Times New Roman" w:eastAsia="Times New Roman" w:hAnsi="Times New Roman" w:cs="Times New Roman"/>
          <w:snapToGrid w:val="0"/>
          <w:sz w:val="24"/>
          <w:szCs w:val="20"/>
        </w:rPr>
        <w:t>(b) Contact persons,</w:t>
      </w:r>
      <w:r w:rsidRPr="00723921">
        <w:rPr>
          <w:rFonts w:ascii="Times New Roman" w:eastAsia="Times New Roman" w:hAnsi="Times New Roman" w:cs="Times New Roman"/>
          <w:b/>
          <w:snapToGrid w:val="0"/>
          <w:sz w:val="24"/>
          <w:szCs w:val="20"/>
        </w:rPr>
        <w:t xml:space="preserve"> </w:t>
      </w:r>
      <w:r w:rsidRPr="00BC2CBB">
        <w:rPr>
          <w:rFonts w:ascii="Times New Roman" w:eastAsia="Times New Roman" w:hAnsi="Times New Roman" w:cs="Times New Roman"/>
          <w:snapToGrid w:val="0"/>
          <w:sz w:val="24"/>
          <w:szCs w:val="20"/>
        </w:rPr>
        <w:t>supervisors,</w:t>
      </w:r>
      <w:r w:rsidRPr="00723921">
        <w:rPr>
          <w:rFonts w:ascii="Times New Roman" w:eastAsia="Times New Roman" w:hAnsi="Times New Roman" w:cs="Times New Roman"/>
          <w:snapToGrid w:val="0"/>
          <w:sz w:val="24"/>
          <w:szCs w:val="20"/>
        </w:rPr>
        <w:t xml:space="preserve"> and alternate supervisors are forbidden to enter into any agreements with a manufacturer, distributor, operator or commercial lessor except on behalf of the charitable bingo licensee as authorized by the licensee by written contract.  </w:t>
      </w:r>
    </w:p>
    <w:p w:rsidR="005C6B20" w:rsidRPr="00341D3C" w:rsidRDefault="005C6B20" w:rsidP="005C6B20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90"/>
          <w:tab w:val="left" w:pos="2340"/>
          <w:tab w:val="left" w:pos="2790"/>
          <w:tab w:val="left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</w:rPr>
      </w:pPr>
      <w:r w:rsidRPr="00341D3C">
        <w:rPr>
          <w:rFonts w:ascii="Times New Roman" w:eastAsia="Times New Roman" w:hAnsi="Times New Roman" w:cs="Times New Roman"/>
          <w:snapToGrid w:val="0"/>
          <w:sz w:val="24"/>
          <w:szCs w:val="20"/>
        </w:rPr>
        <w:t>(c) The contact person, supervisor, alternate supervisor and anyone assisting in the holding, operating, or conducting of a licensed bingo game</w:t>
      </w:r>
      <w:r w:rsidRPr="00341D3C">
        <w:rPr>
          <w:rFonts w:ascii="Times New Roman" w:eastAsia="Times New Roman" w:hAnsi="Times New Roman" w:cs="Times New Roman"/>
          <w:b/>
          <w:snapToGrid w:val="0"/>
          <w:sz w:val="24"/>
          <w:szCs w:val="20"/>
        </w:rPr>
        <w:t xml:space="preserve"> </w:t>
      </w:r>
      <w:r w:rsidRPr="00341D3C">
        <w:rPr>
          <w:rFonts w:ascii="Times New Roman" w:eastAsia="Times New Roman" w:hAnsi="Times New Roman" w:cs="Times New Roman"/>
          <w:snapToGrid w:val="0"/>
          <w:sz w:val="24"/>
          <w:szCs w:val="20"/>
        </w:rPr>
        <w:t xml:space="preserve">must apply to the Commission for a finding of suitability to operate bingo for a charitable organization. Any person found unsuitable may also be deemed unsuitable by the </w:t>
      </w:r>
      <w:r w:rsidRPr="00BC2CBB">
        <w:rPr>
          <w:rFonts w:ascii="Times New Roman" w:eastAsia="Times New Roman" w:hAnsi="Times New Roman" w:cs="Times New Roman"/>
          <w:snapToGrid w:val="0"/>
          <w:sz w:val="24"/>
          <w:szCs w:val="20"/>
        </w:rPr>
        <w:t>Commission</w:t>
      </w:r>
      <w:r w:rsidRPr="00341D3C">
        <w:rPr>
          <w:rFonts w:ascii="Times New Roman" w:eastAsia="Times New Roman" w:hAnsi="Times New Roman" w:cs="Times New Roman"/>
          <w:snapToGrid w:val="0"/>
          <w:sz w:val="24"/>
          <w:szCs w:val="20"/>
        </w:rPr>
        <w:t xml:space="preserve"> to work in any capacity in the bingo hall.  </w:t>
      </w:r>
    </w:p>
    <w:p w:rsidR="005C6B20" w:rsidRPr="00723921" w:rsidRDefault="005C6B20" w:rsidP="005C6B20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90"/>
          <w:tab w:val="left" w:pos="2340"/>
          <w:tab w:val="left" w:pos="2790"/>
          <w:tab w:val="left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FF0000"/>
          <w:sz w:val="24"/>
          <w:szCs w:val="20"/>
        </w:rPr>
      </w:pPr>
      <w:r w:rsidRPr="00723921">
        <w:rPr>
          <w:rFonts w:ascii="Times New Roman" w:eastAsia="Times New Roman" w:hAnsi="Times New Roman" w:cs="Times New Roman"/>
          <w:snapToGrid w:val="0"/>
          <w:sz w:val="24"/>
          <w:szCs w:val="20"/>
        </w:rPr>
        <w:t>(d) A corporation, person or entity operating bingo or assisting in the holding, operating or conducting of a licensed bing</w:t>
      </w:r>
      <w:r>
        <w:rPr>
          <w:rFonts w:ascii="Times New Roman" w:eastAsia="Times New Roman" w:hAnsi="Times New Roman" w:cs="Times New Roman"/>
          <w:snapToGrid w:val="0"/>
          <w:sz w:val="24"/>
          <w:szCs w:val="20"/>
        </w:rPr>
        <w:t xml:space="preserve">o game, as provided in section (c) </w:t>
      </w:r>
      <w:r w:rsidRPr="00BC2CBB">
        <w:rPr>
          <w:rFonts w:ascii="Times New Roman" w:eastAsia="Times New Roman" w:hAnsi="Times New Roman" w:cs="Times New Roman"/>
          <w:snapToGrid w:val="0"/>
          <w:sz w:val="24"/>
          <w:szCs w:val="20"/>
        </w:rPr>
        <w:t>of this regulation</w:t>
      </w:r>
      <w:r w:rsidRPr="00723921">
        <w:rPr>
          <w:rFonts w:ascii="Times New Roman" w:eastAsia="Times New Roman" w:hAnsi="Times New Roman" w:cs="Times New Roman"/>
          <w:snapToGrid w:val="0"/>
          <w:sz w:val="24"/>
          <w:szCs w:val="20"/>
        </w:rPr>
        <w:t xml:space="preserve">, for the benefit of a licensed charitable organization shall be restricted to operating such games for a limit of one (1) such organization authorized to pay employees up to a maximum of </w:t>
      </w:r>
      <w:r w:rsidRPr="005C6B20">
        <w:rPr>
          <w:rFonts w:ascii="Times New Roman" w:eastAsia="Times New Roman" w:hAnsi="Times New Roman" w:cs="Times New Roman"/>
          <w:snapToGrid w:val="0"/>
          <w:sz w:val="24"/>
          <w:szCs w:val="20"/>
        </w:rPr>
        <w:t>Six</w:t>
      </w:r>
      <w:r>
        <w:rPr>
          <w:rFonts w:ascii="Times New Roman" w:eastAsia="Times New Roman" w:hAnsi="Times New Roman" w:cs="Times New Roman"/>
          <w:snapToGrid w:val="0"/>
          <w:sz w:val="24"/>
          <w:szCs w:val="20"/>
        </w:rPr>
        <w:t xml:space="preserve"> </w:t>
      </w:r>
      <w:r w:rsidRPr="00E95734">
        <w:rPr>
          <w:rFonts w:ascii="Times New Roman" w:eastAsia="Times New Roman" w:hAnsi="Times New Roman" w:cs="Times New Roman"/>
          <w:snapToGrid w:val="0"/>
          <w:sz w:val="24"/>
          <w:szCs w:val="20"/>
        </w:rPr>
        <w:t>Hundred</w:t>
      </w:r>
      <w:r w:rsidRPr="00723921">
        <w:rPr>
          <w:rFonts w:ascii="Times New Roman" w:eastAsia="Times New Roman" w:hAnsi="Times New Roman" w:cs="Times New Roman"/>
          <w:snapToGrid w:val="0"/>
          <w:sz w:val="24"/>
          <w:szCs w:val="20"/>
        </w:rPr>
        <w:t xml:space="preserve"> Dollars </w:t>
      </w:r>
      <w:r w:rsidRPr="005C6B20">
        <w:rPr>
          <w:rFonts w:ascii="Times New Roman" w:eastAsia="Times New Roman" w:hAnsi="Times New Roman" w:cs="Times New Roman"/>
          <w:snapToGrid w:val="0"/>
          <w:sz w:val="24"/>
          <w:szCs w:val="20"/>
        </w:rPr>
        <w:t>($600.00)</w:t>
      </w:r>
      <w:r>
        <w:rPr>
          <w:rFonts w:ascii="Times New Roman" w:eastAsia="Times New Roman" w:hAnsi="Times New Roman" w:cs="Times New Roman"/>
          <w:snapToGrid w:val="0"/>
          <w:sz w:val="24"/>
          <w:szCs w:val="20"/>
        </w:rPr>
        <w:t xml:space="preserve"> </w:t>
      </w:r>
      <w:r w:rsidRPr="00723921">
        <w:rPr>
          <w:rFonts w:ascii="Times New Roman" w:eastAsia="Times New Roman" w:hAnsi="Times New Roman" w:cs="Times New Roman"/>
          <w:snapToGrid w:val="0"/>
          <w:sz w:val="24"/>
          <w:szCs w:val="20"/>
        </w:rPr>
        <w:t xml:space="preserve">per session. Such corporation, person or entity shall only be authorized to conduct such sessions at one (1) physical location or building. </w:t>
      </w:r>
    </w:p>
    <w:p w:rsidR="005C6B20" w:rsidRDefault="005C6B20" w:rsidP="005C6B20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90"/>
          <w:tab w:val="left" w:pos="2340"/>
          <w:tab w:val="left" w:pos="2790"/>
          <w:tab w:val="left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</w:rPr>
      </w:pPr>
      <w:r w:rsidRPr="00723921">
        <w:rPr>
          <w:rFonts w:ascii="Times New Roman" w:eastAsia="Times New Roman" w:hAnsi="Times New Roman" w:cs="Times New Roman"/>
          <w:snapToGrid w:val="0"/>
          <w:sz w:val="24"/>
          <w:szCs w:val="20"/>
        </w:rPr>
        <w:t xml:space="preserve">(e) Any corporation, person, or entity operating bingo games under contract, as previously described, shall have a written contract with the charitable organization and shall be subject to any rules and regulations promulgated by the Commission. </w:t>
      </w:r>
    </w:p>
    <w:p w:rsidR="005C6B20" w:rsidRDefault="005C6B20" w:rsidP="005C6B20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90"/>
          <w:tab w:val="left" w:pos="2340"/>
          <w:tab w:val="left" w:pos="2790"/>
          <w:tab w:val="left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</w:rPr>
      </w:pPr>
    </w:p>
    <w:p w:rsidR="005C6B20" w:rsidRPr="00723921" w:rsidRDefault="005C6B20" w:rsidP="005C6B20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90"/>
          <w:tab w:val="left" w:pos="2340"/>
          <w:tab w:val="left" w:pos="2790"/>
          <w:tab w:val="left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0"/>
        </w:rPr>
        <w:t xml:space="preserve">Source:  </w:t>
      </w:r>
      <w:r w:rsidRPr="00333AB1">
        <w:rPr>
          <w:rFonts w:ascii="Times New Roman" w:eastAsia="Times New Roman" w:hAnsi="Times New Roman" w:cs="Times New Roman"/>
          <w:i/>
          <w:snapToGrid w:val="0"/>
          <w:sz w:val="24"/>
          <w:szCs w:val="20"/>
        </w:rPr>
        <w:t>Miss. Code Ann.</w:t>
      </w:r>
      <w:r>
        <w:rPr>
          <w:rFonts w:ascii="Times New Roman" w:eastAsia="Times New Roman" w:hAnsi="Times New Roman" w:cs="Times New Roman"/>
          <w:snapToGrid w:val="0"/>
          <w:sz w:val="24"/>
          <w:szCs w:val="20"/>
        </w:rPr>
        <w:t xml:space="preserve"> § 97-33-69.</w:t>
      </w:r>
    </w:p>
    <w:p w:rsidR="005C6B20" w:rsidRDefault="005C6B20" w:rsidP="00E95734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90"/>
          <w:tab w:val="left" w:pos="2340"/>
          <w:tab w:val="left" w:pos="2790"/>
          <w:tab w:val="left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0"/>
        </w:rPr>
      </w:pPr>
    </w:p>
    <w:p w:rsidR="005C6B20" w:rsidRDefault="005C6B20" w:rsidP="00E95734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90"/>
          <w:tab w:val="left" w:pos="2340"/>
          <w:tab w:val="left" w:pos="2790"/>
          <w:tab w:val="left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0"/>
        </w:rPr>
      </w:pPr>
    </w:p>
    <w:p w:rsidR="008A401F" w:rsidRDefault="008A401F" w:rsidP="008A401F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90"/>
          <w:tab w:val="left" w:pos="2340"/>
          <w:tab w:val="left" w:pos="2790"/>
          <w:tab w:val="left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0"/>
        </w:rPr>
        <w:t>Part 12 Chapter 5:  PERMITS AND LICENSES.</w:t>
      </w:r>
      <w:r>
        <w:rPr>
          <w:rFonts w:ascii="Times New Roman" w:eastAsia="Times New Roman" w:hAnsi="Times New Roman" w:cs="Times New Roman"/>
          <w:snapToGrid w:val="0"/>
          <w:sz w:val="24"/>
          <w:szCs w:val="20"/>
        </w:rPr>
        <w:t xml:space="preserve"> </w:t>
      </w:r>
    </w:p>
    <w:p w:rsidR="008A401F" w:rsidRDefault="008A401F" w:rsidP="008A401F">
      <w:pPr>
        <w:widowControl w:val="0"/>
        <w:tabs>
          <w:tab w:val="left" w:pos="-1080"/>
          <w:tab w:val="left" w:pos="-720"/>
          <w:tab w:val="left" w:pos="720"/>
          <w:tab w:val="left" w:pos="1440"/>
          <w:tab w:val="left" w:pos="1890"/>
          <w:tab w:val="left" w:pos="2340"/>
          <w:tab w:val="left" w:pos="2790"/>
          <w:tab w:val="left" w:pos="3600"/>
        </w:tabs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snapToGrid w:val="0"/>
          <w:sz w:val="24"/>
          <w:szCs w:val="20"/>
        </w:rPr>
      </w:pPr>
    </w:p>
    <w:p w:rsidR="008A401F" w:rsidRDefault="008A401F" w:rsidP="008A401F">
      <w:pPr>
        <w:widowControl w:val="0"/>
        <w:tabs>
          <w:tab w:val="left" w:pos="-1080"/>
          <w:tab w:val="left" w:pos="-720"/>
          <w:tab w:val="left" w:pos="720"/>
          <w:tab w:val="left" w:pos="1440"/>
          <w:tab w:val="left" w:pos="1890"/>
          <w:tab w:val="left" w:pos="2340"/>
          <w:tab w:val="left" w:pos="2790"/>
          <w:tab w:val="left" w:pos="3600"/>
        </w:tabs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snapToGrid w:val="0"/>
          <w:sz w:val="24"/>
          <w:szCs w:val="20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0"/>
        </w:rPr>
        <w:t xml:space="preserve">Rule 5.4 </w:t>
      </w:r>
      <w:r>
        <w:rPr>
          <w:rFonts w:ascii="Times New Roman" w:eastAsia="Times New Roman" w:hAnsi="Times New Roman" w:cs="Times New Roman"/>
          <w:i/>
          <w:snapToGrid w:val="0"/>
          <w:sz w:val="24"/>
          <w:szCs w:val="20"/>
        </w:rPr>
        <w:t>Compensation of Workers of Charitable Organizations</w:t>
      </w:r>
      <w:r>
        <w:rPr>
          <w:rFonts w:ascii="Times New Roman" w:eastAsia="Times New Roman" w:hAnsi="Times New Roman" w:cs="Times New Roman"/>
          <w:snapToGrid w:val="0"/>
          <w:sz w:val="24"/>
          <w:szCs w:val="20"/>
        </w:rPr>
        <w:t>.</w:t>
      </w:r>
    </w:p>
    <w:p w:rsidR="008A401F" w:rsidRDefault="008A401F" w:rsidP="008A401F">
      <w:pPr>
        <w:widowControl w:val="0"/>
        <w:tabs>
          <w:tab w:val="left" w:pos="-1080"/>
          <w:tab w:val="left" w:pos="-720"/>
          <w:tab w:val="left" w:pos="720"/>
          <w:tab w:val="left" w:pos="1440"/>
          <w:tab w:val="left" w:pos="1890"/>
          <w:tab w:val="left" w:pos="2340"/>
          <w:tab w:val="left" w:pos="2790"/>
          <w:tab w:val="left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0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0"/>
        </w:rPr>
        <w:t xml:space="preserve">(a) An organization may pay eligible workers only for services actually rendered in assisting in the holding, operating or conducting of a licensed charitable bingo game. Payment shall not exceed </w:t>
      </w:r>
      <w:r w:rsidRPr="00AF335F">
        <w:rPr>
          <w:rFonts w:ascii="Times New Roman" w:eastAsia="Times New Roman" w:hAnsi="Times New Roman" w:cs="Times New Roman"/>
          <w:strike/>
          <w:snapToGrid w:val="0"/>
          <w:color w:val="FF0000"/>
          <w:sz w:val="24"/>
          <w:szCs w:val="20"/>
        </w:rPr>
        <w:t>Four</w:t>
      </w: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  <w:u w:val="single"/>
        </w:rPr>
        <w:t>Six</w:t>
      </w: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</w:rPr>
        <w:t xml:space="preserve"> Hundred Dollars </w:t>
      </w:r>
      <w:r w:rsidRPr="00AF335F">
        <w:rPr>
          <w:rFonts w:ascii="Times New Roman" w:eastAsia="Times New Roman" w:hAnsi="Times New Roman" w:cs="Times New Roman"/>
          <w:strike/>
          <w:snapToGrid w:val="0"/>
          <w:color w:val="FF0000"/>
          <w:sz w:val="24"/>
          <w:szCs w:val="20"/>
        </w:rPr>
        <w:t>($400.00)</w:t>
      </w:r>
      <w:r w:rsidRPr="00AF335F">
        <w:rPr>
          <w:rFonts w:ascii="Times New Roman" w:eastAsia="Times New Roman" w:hAnsi="Times New Roman" w:cs="Times New Roman"/>
          <w:snapToGrid w:val="0"/>
          <w:color w:val="FF0000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  <w:u w:val="single"/>
        </w:rPr>
        <w:t>($600.00)</w:t>
      </w: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</w:rPr>
        <w:t xml:space="preserve"> per session to all persons compensated.</w:t>
      </w:r>
    </w:p>
    <w:p w:rsidR="008A401F" w:rsidRDefault="008A401F" w:rsidP="008A401F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90"/>
          <w:tab w:val="left" w:pos="2340"/>
          <w:tab w:val="left" w:pos="2790"/>
          <w:tab w:val="left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0"/>
        </w:rPr>
        <w:t>(b) Contact persons,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4"/>
          <w:szCs w:val="20"/>
        </w:rPr>
        <w:t xml:space="preserve">supervisors, and alternate supervisors are forbidden to enter into any agreements with a manufacturer, distributor, operator or commercial lessor except on behalf of the charitable bingo licensee as authorized by the licensee by written contract.  </w:t>
      </w:r>
    </w:p>
    <w:p w:rsidR="008A401F" w:rsidRDefault="008A401F" w:rsidP="008A401F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90"/>
          <w:tab w:val="left" w:pos="2340"/>
          <w:tab w:val="left" w:pos="2790"/>
          <w:tab w:val="left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0"/>
        </w:rPr>
        <w:t>(c) The contact person, supervisor, alternate supervisor and anyone assisting in the holding, operating, or conducting of a licensed bingo game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4"/>
          <w:szCs w:val="20"/>
        </w:rPr>
        <w:t xml:space="preserve">must apply to the Commission for a finding of suitability to operate bingo for a charitable organization. Any person found unsuitable may also be deemed unsuitable by the Commission to work in any capacity in the bingo hall.  </w:t>
      </w:r>
    </w:p>
    <w:p w:rsidR="008A401F" w:rsidRDefault="008A401F" w:rsidP="008A401F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90"/>
          <w:tab w:val="left" w:pos="2340"/>
          <w:tab w:val="left" w:pos="2790"/>
          <w:tab w:val="left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FF0000"/>
          <w:sz w:val="24"/>
          <w:szCs w:val="20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0"/>
        </w:rPr>
        <w:t xml:space="preserve">(d) A corporation, person or entity operating bingo or assisting in the holding, operating or conducting of a licensed bingo game, as provided in section (c) of this regulation, for the benefit of a licensed charitable organization shall be restricted to operating such games for a limit of one (1) such organization authorized to pay employees up to a maximum of </w:t>
      </w:r>
      <w:r w:rsidRPr="00AF335F">
        <w:rPr>
          <w:rFonts w:ascii="Times New Roman" w:eastAsia="Times New Roman" w:hAnsi="Times New Roman" w:cs="Times New Roman"/>
          <w:strike/>
          <w:snapToGrid w:val="0"/>
          <w:color w:val="FF0000"/>
          <w:sz w:val="24"/>
          <w:szCs w:val="20"/>
        </w:rPr>
        <w:t>Four</w:t>
      </w:r>
      <w:r>
        <w:rPr>
          <w:rFonts w:ascii="Times New Roman" w:eastAsia="Times New Roman" w:hAnsi="Times New Roman" w:cs="Times New Roman"/>
          <w:snapToGrid w:val="0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  <w:t>Six</w:t>
      </w:r>
      <w:r>
        <w:rPr>
          <w:rFonts w:ascii="Times New Roman" w:eastAsia="Times New Roman" w:hAnsi="Times New Roman" w:cs="Times New Roman"/>
          <w:snapToGrid w:val="0"/>
          <w:sz w:val="24"/>
          <w:szCs w:val="20"/>
        </w:rPr>
        <w:t xml:space="preserve"> Hundred Dollars </w:t>
      </w:r>
      <w:r w:rsidRPr="00AF335F">
        <w:rPr>
          <w:rFonts w:ascii="Times New Roman" w:eastAsia="Times New Roman" w:hAnsi="Times New Roman" w:cs="Times New Roman"/>
          <w:strike/>
          <w:snapToGrid w:val="0"/>
          <w:color w:val="FF0000"/>
          <w:sz w:val="24"/>
          <w:szCs w:val="20"/>
        </w:rPr>
        <w:t>($400.00)</w:t>
      </w:r>
      <w:r w:rsidRPr="00AF335F">
        <w:rPr>
          <w:rFonts w:ascii="Times New Roman" w:eastAsia="Times New Roman" w:hAnsi="Times New Roman" w:cs="Times New Roman"/>
          <w:snapToGrid w:val="0"/>
          <w:color w:val="FF0000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</w:rPr>
        <w:t>($600.00)</w:t>
      </w:r>
      <w:r>
        <w:rPr>
          <w:rFonts w:ascii="Times New Roman" w:eastAsia="Times New Roman" w:hAnsi="Times New Roman" w:cs="Times New Roman"/>
          <w:snapToGrid w:val="0"/>
          <w:sz w:val="24"/>
          <w:szCs w:val="20"/>
        </w:rPr>
        <w:t xml:space="preserve"> per session. Such corporation, person or entity shall only be authorized to conduct such sessions at one (1) physical location or building. </w:t>
      </w:r>
    </w:p>
    <w:p w:rsidR="008A401F" w:rsidRDefault="008A401F" w:rsidP="008A401F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90"/>
          <w:tab w:val="left" w:pos="2340"/>
          <w:tab w:val="left" w:pos="2790"/>
          <w:tab w:val="left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0"/>
        </w:rPr>
        <w:t xml:space="preserve">(e) Any corporation, person, or entity operating bingo games under contract, as previously </w:t>
      </w:r>
      <w:r>
        <w:rPr>
          <w:rFonts w:ascii="Times New Roman" w:eastAsia="Times New Roman" w:hAnsi="Times New Roman" w:cs="Times New Roman"/>
          <w:snapToGrid w:val="0"/>
          <w:sz w:val="24"/>
          <w:szCs w:val="20"/>
        </w:rPr>
        <w:lastRenderedPageBreak/>
        <w:t xml:space="preserve">described, shall have a written contract with the charitable organization and shall be subject to any rules and regulations promulgated by the Commission. </w:t>
      </w:r>
    </w:p>
    <w:p w:rsidR="008A401F" w:rsidRDefault="008A401F" w:rsidP="008A401F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90"/>
          <w:tab w:val="left" w:pos="2340"/>
          <w:tab w:val="left" w:pos="2790"/>
          <w:tab w:val="left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</w:rPr>
      </w:pPr>
    </w:p>
    <w:p w:rsidR="008A401F" w:rsidRDefault="008A401F" w:rsidP="008A401F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90"/>
          <w:tab w:val="left" w:pos="2340"/>
          <w:tab w:val="left" w:pos="2790"/>
          <w:tab w:val="left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0"/>
        </w:rPr>
        <w:t xml:space="preserve">Source:  </w:t>
      </w:r>
      <w:r>
        <w:rPr>
          <w:rFonts w:ascii="Times New Roman" w:eastAsia="Times New Roman" w:hAnsi="Times New Roman" w:cs="Times New Roman"/>
          <w:i/>
          <w:snapToGrid w:val="0"/>
          <w:sz w:val="24"/>
          <w:szCs w:val="20"/>
        </w:rPr>
        <w:t>Miss. Code Ann.</w:t>
      </w:r>
      <w:r>
        <w:rPr>
          <w:rFonts w:ascii="Times New Roman" w:eastAsia="Times New Roman" w:hAnsi="Times New Roman" w:cs="Times New Roman"/>
          <w:snapToGrid w:val="0"/>
          <w:sz w:val="24"/>
          <w:szCs w:val="20"/>
        </w:rPr>
        <w:t xml:space="preserve"> § 97-33-69.</w:t>
      </w:r>
    </w:p>
    <w:bookmarkEnd w:id="0"/>
    <w:p w:rsidR="00D97EFD" w:rsidRDefault="00D97EFD"/>
    <w:sectPr w:rsidR="00D97EFD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141" w:rsidRDefault="00CF2141" w:rsidP="005C6B20">
      <w:pPr>
        <w:spacing w:after="0" w:line="240" w:lineRule="auto"/>
      </w:pPr>
      <w:r>
        <w:separator/>
      </w:r>
    </w:p>
  </w:endnote>
  <w:endnote w:type="continuationSeparator" w:id="0">
    <w:p w:rsidR="00CF2141" w:rsidRDefault="00CF2141" w:rsidP="005C6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83383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C6B20" w:rsidRDefault="005C6B2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4EF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C6B20" w:rsidRDefault="005C6B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141" w:rsidRDefault="00CF2141" w:rsidP="005C6B20">
      <w:pPr>
        <w:spacing w:after="0" w:line="240" w:lineRule="auto"/>
      </w:pPr>
      <w:r>
        <w:separator/>
      </w:r>
    </w:p>
  </w:footnote>
  <w:footnote w:type="continuationSeparator" w:id="0">
    <w:p w:rsidR="00CF2141" w:rsidRDefault="00CF2141" w:rsidP="005C6B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734"/>
    <w:rsid w:val="005C6B20"/>
    <w:rsid w:val="008A401F"/>
    <w:rsid w:val="00CF2141"/>
    <w:rsid w:val="00D97EFD"/>
    <w:rsid w:val="00E54EF5"/>
    <w:rsid w:val="00E9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A5660C-D96A-4E2C-924F-8A0D219B8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7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6B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6B20"/>
  </w:style>
  <w:style w:type="paragraph" w:styleId="Footer">
    <w:name w:val="footer"/>
    <w:basedOn w:val="Normal"/>
    <w:link w:val="FooterChar"/>
    <w:uiPriority w:val="99"/>
    <w:unhideWhenUsed/>
    <w:rsid w:val="005C6B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B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AMELIA GAMBLE</dc:creator>
  <cp:lastModifiedBy>Williams, Eddie</cp:lastModifiedBy>
  <cp:revision>3</cp:revision>
  <dcterms:created xsi:type="dcterms:W3CDTF">2017-09-18T18:57:00Z</dcterms:created>
  <dcterms:modified xsi:type="dcterms:W3CDTF">2017-09-21T18:58:00Z</dcterms:modified>
</cp:coreProperties>
</file>